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uadrculaclara-nfasis1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DB4888" w:rsidTr="00DB4888">
        <w:trPr>
          <w:cnfStyle w:val="100000000000"/>
        </w:trPr>
        <w:tc>
          <w:tcPr>
            <w:cnfStyle w:val="001000000000"/>
            <w:tcW w:w="2161" w:type="dxa"/>
          </w:tcPr>
          <w:p w:rsidR="00DB4888" w:rsidRDefault="00DB4888">
            <w:r>
              <w:t>Trámites obligatorios para construir una sociedad limitada</w:t>
            </w:r>
          </w:p>
        </w:tc>
        <w:tc>
          <w:tcPr>
            <w:tcW w:w="2161" w:type="dxa"/>
          </w:tcPr>
          <w:p w:rsidR="00DB4888" w:rsidRDefault="00DB4888">
            <w:pPr>
              <w:cnfStyle w:val="100000000000"/>
            </w:pPr>
            <w:r>
              <w:t>Organismo en el que hay que llevarlo a cabo</w:t>
            </w:r>
          </w:p>
        </w:tc>
        <w:tc>
          <w:tcPr>
            <w:tcW w:w="2161" w:type="dxa"/>
          </w:tcPr>
          <w:p w:rsidR="00DB4888" w:rsidRDefault="00DB4888">
            <w:pPr>
              <w:cnfStyle w:val="100000000000"/>
            </w:pPr>
            <w:r>
              <w:t>Descripción o finalidad del documento.</w:t>
            </w:r>
          </w:p>
        </w:tc>
        <w:tc>
          <w:tcPr>
            <w:tcW w:w="2161" w:type="dxa"/>
          </w:tcPr>
          <w:p w:rsidR="00DB4888" w:rsidRDefault="00DB4888">
            <w:pPr>
              <w:cnfStyle w:val="100000000000"/>
            </w:pPr>
            <w:r>
              <w:t>Coste.</w:t>
            </w:r>
          </w:p>
        </w:tc>
      </w:tr>
      <w:tr w:rsidR="00DB4888" w:rsidTr="00DB4888">
        <w:trPr>
          <w:cnfStyle w:val="000000100000"/>
        </w:trPr>
        <w:tc>
          <w:tcPr>
            <w:cnfStyle w:val="001000000000"/>
            <w:tcW w:w="2161" w:type="dxa"/>
          </w:tcPr>
          <w:p w:rsidR="00DB4888" w:rsidRDefault="00DB4888">
            <w:r>
              <w:t>Solicitud del certificado de denominación social</w:t>
            </w: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</w:tr>
      <w:tr w:rsidR="00DB4888" w:rsidTr="00DB4888">
        <w:trPr>
          <w:cnfStyle w:val="000000010000"/>
        </w:trPr>
        <w:tc>
          <w:tcPr>
            <w:cnfStyle w:val="001000000000"/>
            <w:tcW w:w="2161" w:type="dxa"/>
          </w:tcPr>
          <w:p w:rsidR="00DB4888" w:rsidRDefault="00DB4888">
            <w:r>
              <w:t>Apertura de cuenta bancaria</w:t>
            </w: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</w:tr>
      <w:tr w:rsidR="00DB4888" w:rsidTr="00DB4888">
        <w:trPr>
          <w:cnfStyle w:val="000000100000"/>
        </w:trPr>
        <w:tc>
          <w:tcPr>
            <w:cnfStyle w:val="001000000000"/>
            <w:tcW w:w="2161" w:type="dxa"/>
          </w:tcPr>
          <w:p w:rsidR="00DB4888" w:rsidRDefault="00DB4888" w:rsidP="00DB4888">
            <w:r>
              <w:t>Redacción de Estatutos y firma de Escritura de Constitución</w:t>
            </w: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</w:tr>
      <w:tr w:rsidR="00DB4888" w:rsidTr="00DB4888">
        <w:trPr>
          <w:cnfStyle w:val="000000010000"/>
        </w:trPr>
        <w:tc>
          <w:tcPr>
            <w:cnfStyle w:val="001000000000"/>
            <w:tcW w:w="2161" w:type="dxa"/>
          </w:tcPr>
          <w:p w:rsidR="00DB4888" w:rsidRDefault="00DB4888">
            <w:r>
              <w:t>Pago impuesto de Transmisiones Patrimoniales.</w:t>
            </w: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</w:tr>
      <w:tr w:rsidR="00DB4888" w:rsidTr="00DB4888">
        <w:trPr>
          <w:cnfStyle w:val="000000100000"/>
        </w:trPr>
        <w:tc>
          <w:tcPr>
            <w:cnfStyle w:val="001000000000"/>
            <w:tcW w:w="2161" w:type="dxa"/>
          </w:tcPr>
          <w:p w:rsidR="00DB4888" w:rsidRDefault="00DB4888">
            <w:r>
              <w:t>Inscripción en el Registro Mercantil.</w:t>
            </w: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</w:tr>
      <w:tr w:rsidR="00DB4888" w:rsidTr="00DB4888">
        <w:trPr>
          <w:cnfStyle w:val="000000010000"/>
        </w:trPr>
        <w:tc>
          <w:tcPr>
            <w:cnfStyle w:val="001000000000"/>
            <w:tcW w:w="2161" w:type="dxa"/>
          </w:tcPr>
          <w:p w:rsidR="00DB4888" w:rsidRDefault="00DB4888">
            <w:r>
              <w:t>Solicitud  CIF, declaración censal e Impuesto de Actividades económicas.</w:t>
            </w: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</w:tr>
      <w:tr w:rsidR="00DB4888" w:rsidTr="00DB4888">
        <w:trPr>
          <w:cnfStyle w:val="000000100000"/>
        </w:trPr>
        <w:tc>
          <w:tcPr>
            <w:cnfStyle w:val="001000000000"/>
            <w:tcW w:w="2161" w:type="dxa"/>
          </w:tcPr>
          <w:p w:rsidR="00DB4888" w:rsidRDefault="00DB4888">
            <w:r>
              <w:t>Alta en el Régimen de Autónomos y/o general de socios y trabajadores</w:t>
            </w: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100000"/>
            </w:pPr>
          </w:p>
        </w:tc>
      </w:tr>
      <w:tr w:rsidR="00DB4888" w:rsidTr="00DB4888">
        <w:trPr>
          <w:cnfStyle w:val="000000010000"/>
        </w:trPr>
        <w:tc>
          <w:tcPr>
            <w:cnfStyle w:val="001000000000"/>
            <w:tcW w:w="2161" w:type="dxa"/>
          </w:tcPr>
          <w:p w:rsidR="00DB4888" w:rsidRDefault="00DB4888">
            <w:r>
              <w:t>Solicitud Libro de Visitas</w:t>
            </w: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  <w:tc>
          <w:tcPr>
            <w:tcW w:w="2161" w:type="dxa"/>
          </w:tcPr>
          <w:p w:rsidR="00DB4888" w:rsidRDefault="00DB4888">
            <w:pPr>
              <w:cnfStyle w:val="000000010000"/>
            </w:pPr>
          </w:p>
        </w:tc>
      </w:tr>
    </w:tbl>
    <w:p w:rsidR="00343A0B" w:rsidRDefault="00343A0B"/>
    <w:sectPr w:rsidR="00343A0B" w:rsidSect="00343A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B4888"/>
    <w:rsid w:val="00343A0B"/>
    <w:rsid w:val="00DB4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B48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2">
    <w:name w:val="Light Shading Accent 2"/>
    <w:basedOn w:val="Tablanormal"/>
    <w:uiPriority w:val="60"/>
    <w:rsid w:val="00DB488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DB488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1">
    <w:name w:val="Light Shading Accent 1"/>
    <w:basedOn w:val="Tablanormal"/>
    <w:uiPriority w:val="60"/>
    <w:rsid w:val="00DB48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5">
    <w:name w:val="Light Shading Accent 5"/>
    <w:basedOn w:val="Tablanormal"/>
    <w:uiPriority w:val="60"/>
    <w:rsid w:val="00DB488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clara-nfasis1">
    <w:name w:val="Light Grid Accent 1"/>
    <w:basedOn w:val="Tablanormal"/>
    <w:uiPriority w:val="62"/>
    <w:rsid w:val="00DB48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485</Characters>
  <Application>Microsoft Office Word</Application>
  <DocSecurity>0</DocSecurity>
  <Lines>4</Lines>
  <Paragraphs>1</Paragraphs>
  <ScaleCrop>false</ScaleCrop>
  <Company>Hewlett-Packard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1</cp:revision>
  <dcterms:created xsi:type="dcterms:W3CDTF">2013-11-26T21:28:00Z</dcterms:created>
  <dcterms:modified xsi:type="dcterms:W3CDTF">2013-11-26T21:35:00Z</dcterms:modified>
</cp:coreProperties>
</file>